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关于加强共青团北京中医药大学委员会官方网站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使用管理的</w:t>
      </w:r>
      <w:r>
        <w:rPr>
          <w:rFonts w:hint="eastAsia" w:ascii="黑体" w:hAnsi="黑体" w:eastAsia="黑体" w:cs="黑体"/>
          <w:b/>
          <w:sz w:val="36"/>
          <w:szCs w:val="36"/>
        </w:rPr>
        <w:t>办法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各校级学生组织：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校团委外网是各个校级、院级组织进行通知发布、活动展示的平台，也是内部信息交流共享的平台。为进一步加强网站管理和维护，确保网站及时更新并安全可靠的运行，同时更好地展示我校“立德树人，以文化人”的办学宗旨，特制定本办法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各组织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做好其主要负责栏目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日常管理和内容更新工作，支持和配合网站建设工作，确保内容的真实性和实效性。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、各组织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成立网站管理小组，组内分工包括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但不限于</w:t>
      </w:r>
      <w:r>
        <w:rPr>
          <w:rFonts w:hint="eastAsia" w:ascii="仿宋" w:hAnsi="仿宋" w:eastAsia="仿宋" w:cs="仿宋"/>
          <w:sz w:val="32"/>
          <w:szCs w:val="32"/>
        </w:rPr>
        <w:t>：负责栏目规划和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审核1</w:t>
      </w:r>
      <w:r>
        <w:rPr>
          <w:rFonts w:hint="eastAsia" w:ascii="仿宋" w:hAnsi="仿宋" w:eastAsia="仿宋" w:cs="仿宋"/>
          <w:sz w:val="32"/>
          <w:szCs w:val="32"/>
        </w:rPr>
        <w:t>人，负责栏目内容的撰写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人，负责对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系统操作1</w:t>
      </w:r>
      <w:r>
        <w:rPr>
          <w:rFonts w:hint="eastAsia" w:ascii="仿宋" w:hAnsi="仿宋" w:eastAsia="仿宋" w:cs="仿宋"/>
          <w:sz w:val="32"/>
          <w:szCs w:val="32"/>
        </w:rPr>
        <w:t>人；</w:t>
      </w:r>
    </w:p>
    <w:p>
      <w:pPr>
        <w:tabs>
          <w:tab w:val="left" w:pos="7597"/>
        </w:tabs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各栏目</w:t>
      </w:r>
      <w:r>
        <w:rPr>
          <w:rFonts w:hint="eastAsia" w:ascii="仿宋" w:hAnsi="仿宋" w:eastAsia="仿宋" w:cs="仿宋"/>
          <w:sz w:val="32"/>
          <w:szCs w:val="32"/>
        </w:rPr>
        <w:t>每月至少一次栏目内容更新，同时为保证内容的实效性，各组织须在活动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结束</w:t>
      </w:r>
      <w:r>
        <w:rPr>
          <w:rFonts w:hint="eastAsia" w:ascii="仿宋" w:hAnsi="仿宋" w:eastAsia="仿宋" w:cs="仿宋"/>
          <w:sz w:val="32"/>
          <w:szCs w:val="32"/>
        </w:rPr>
        <w:t>三日之内发布简报。可作为栏目内容发布的活动内容为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该组织的</w:t>
      </w:r>
      <w:r>
        <w:rPr>
          <w:rFonts w:hint="eastAsia" w:ascii="仿宋" w:hAnsi="仿宋" w:eastAsia="仿宋" w:cs="仿宋"/>
          <w:sz w:val="32"/>
          <w:szCs w:val="32"/>
        </w:rPr>
        <w:t>大型活动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常规例会不作为新闻内容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tabs>
          <w:tab w:val="left" w:pos="7597"/>
        </w:tabs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、各组织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活动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新闻</w:t>
      </w:r>
      <w:r>
        <w:rPr>
          <w:rFonts w:hint="eastAsia" w:ascii="仿宋" w:hAnsi="仿宋" w:eastAsia="仿宋" w:cs="仿宋"/>
          <w:sz w:val="32"/>
          <w:szCs w:val="32"/>
        </w:rPr>
        <w:t>简报须经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指导老师</w:t>
      </w:r>
      <w:r>
        <w:rPr>
          <w:rFonts w:hint="eastAsia" w:ascii="仿宋" w:hAnsi="仿宋" w:eastAsia="仿宋" w:cs="仿宋"/>
          <w:sz w:val="32"/>
          <w:szCs w:val="32"/>
        </w:rPr>
        <w:t>进行内容审核后方可发布，审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核</w:t>
      </w:r>
      <w:r>
        <w:rPr>
          <w:rFonts w:hint="eastAsia" w:ascii="仿宋" w:hAnsi="仿宋" w:eastAsia="仿宋" w:cs="仿宋"/>
          <w:sz w:val="32"/>
          <w:szCs w:val="32"/>
        </w:rPr>
        <w:t>时要做到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措辞严谨、格式正确、</w:t>
      </w:r>
      <w:r>
        <w:rPr>
          <w:rFonts w:hint="eastAsia" w:ascii="仿宋" w:hAnsi="仿宋" w:eastAsia="仿宋" w:cs="仿宋"/>
          <w:sz w:val="32"/>
          <w:szCs w:val="32"/>
        </w:rPr>
        <w:t>有标题、无重复图片、无语法错误和错别字、落款正确。</w:t>
      </w:r>
    </w:p>
    <w:p>
      <w:pPr>
        <w:tabs>
          <w:tab w:val="left" w:pos="7597"/>
        </w:tabs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、各组织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妥善保管网站账号及密码，按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共青团北京中医药大学委员会官方网站使用手册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》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操作发布内容（附件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），如密码丢失须填写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共青团北京中医药大学委员会官方网站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重置账户名和密码申请表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》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（附件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发送至bucmxuanchuan@163.com邮箱，并告知团委宣传部成员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。</w:t>
      </w:r>
    </w:p>
    <w:p>
      <w:pPr>
        <w:tabs>
          <w:tab w:val="left" w:pos="7597"/>
        </w:tabs>
        <w:spacing w:line="360" w:lineRule="auto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6、网站维护及使用情况采用积分制，将影响到各组织单位每学年校级评优及宣传系统奖学金的评定，请各单位引起重视。</w:t>
      </w:r>
    </w:p>
    <w:p>
      <w:pPr>
        <w:tabs>
          <w:tab w:val="left" w:pos="7597"/>
        </w:tabs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、本办法自制定之日起实行。</w:t>
      </w:r>
    </w:p>
    <w:p>
      <w:pPr>
        <w:tabs>
          <w:tab w:val="left" w:pos="7597"/>
        </w:tabs>
        <w:spacing w:line="360" w:lineRule="auto"/>
        <w:jc w:val="left"/>
        <w:rPr>
          <w:sz w:val="24"/>
          <w:szCs w:val="28"/>
        </w:rPr>
      </w:pPr>
    </w:p>
    <w:p>
      <w:pPr>
        <w:tabs>
          <w:tab w:val="left" w:pos="7597"/>
        </w:tabs>
        <w:spacing w:line="360" w:lineRule="auto"/>
        <w:jc w:val="left"/>
        <w:rPr>
          <w:sz w:val="24"/>
          <w:szCs w:val="28"/>
        </w:rPr>
      </w:pPr>
    </w:p>
    <w:p>
      <w:pPr>
        <w:tabs>
          <w:tab w:val="left" w:pos="7597"/>
        </w:tabs>
        <w:spacing w:line="360" w:lineRule="auto"/>
        <w:jc w:val="left"/>
        <w:rPr>
          <w:rFonts w:hint="eastAsia"/>
          <w:sz w:val="21"/>
          <w:szCs w:val="21"/>
          <w:lang w:val="en-US" w:eastAsia="zh-CN"/>
        </w:rPr>
      </w:pPr>
    </w:p>
    <w:p>
      <w:pPr>
        <w:tabs>
          <w:tab w:val="left" w:pos="7597"/>
        </w:tabs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附件1：共青团北京中医药大学委员会官方网站</w:t>
      </w:r>
      <w:r>
        <w:rPr>
          <w:rFonts w:hint="eastAsia" w:ascii="仿宋" w:hAnsi="仿宋" w:eastAsia="仿宋" w:cs="仿宋"/>
          <w:sz w:val="24"/>
          <w:szCs w:val="24"/>
        </w:rPr>
        <w:t>栏目设置、各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24"/>
          <w:szCs w:val="24"/>
        </w:rPr>
        <w:t>分管模块及账号</w:t>
      </w:r>
    </w:p>
    <w:p>
      <w:pPr>
        <w:tabs>
          <w:tab w:val="left" w:pos="7597"/>
        </w:tabs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附件2：共青团北京中医药大学委员会官方网站使用手册</w:t>
      </w:r>
    </w:p>
    <w:p>
      <w:pPr>
        <w:tabs>
          <w:tab w:val="left" w:pos="7597"/>
        </w:tabs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附件3：共青团北京中医药大学委员会官方网站</w:t>
      </w:r>
      <w:r>
        <w:rPr>
          <w:rFonts w:hint="eastAsia" w:ascii="仿宋" w:hAnsi="仿宋" w:eastAsia="仿宋" w:cs="仿宋"/>
          <w:sz w:val="24"/>
          <w:szCs w:val="24"/>
        </w:rPr>
        <w:t>重置账户名和密码申请表</w:t>
      </w:r>
    </w:p>
    <w:p>
      <w:pPr>
        <w:tabs>
          <w:tab w:val="left" w:pos="7597"/>
        </w:tabs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tabs>
          <w:tab w:val="left" w:pos="7597"/>
        </w:tabs>
        <w:spacing w:line="360" w:lineRule="auto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共青团北京中医药大学</w:t>
      </w:r>
      <w:r>
        <w:rPr>
          <w:rFonts w:hint="eastAsia" w:ascii="仿宋" w:hAnsi="仿宋" w:eastAsia="仿宋" w:cs="仿宋"/>
          <w:sz w:val="32"/>
          <w:szCs w:val="32"/>
        </w:rPr>
        <w:t>宣传部</w:t>
      </w:r>
    </w:p>
    <w:p>
      <w:pPr>
        <w:tabs>
          <w:tab w:val="left" w:pos="7597"/>
        </w:tabs>
        <w:wordWrap w:val="0"/>
        <w:spacing w:line="360" w:lineRule="auto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2018年10月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16日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3240"/>
    <w:rsid w:val="00023446"/>
    <w:rsid w:val="000525D0"/>
    <w:rsid w:val="00145032"/>
    <w:rsid w:val="00327A07"/>
    <w:rsid w:val="00391303"/>
    <w:rsid w:val="00417E5D"/>
    <w:rsid w:val="005309BC"/>
    <w:rsid w:val="005B5328"/>
    <w:rsid w:val="005C562C"/>
    <w:rsid w:val="00723240"/>
    <w:rsid w:val="007B102B"/>
    <w:rsid w:val="00994835"/>
    <w:rsid w:val="009A4514"/>
    <w:rsid w:val="00A038E8"/>
    <w:rsid w:val="00AE5A6E"/>
    <w:rsid w:val="00BD5447"/>
    <w:rsid w:val="00CA3C96"/>
    <w:rsid w:val="00D9724A"/>
    <w:rsid w:val="00E713EF"/>
    <w:rsid w:val="00E8182F"/>
    <w:rsid w:val="00F161A5"/>
    <w:rsid w:val="02124CAB"/>
    <w:rsid w:val="0388368B"/>
    <w:rsid w:val="0C4A310F"/>
    <w:rsid w:val="0F77683D"/>
    <w:rsid w:val="19D304D4"/>
    <w:rsid w:val="1A3074E3"/>
    <w:rsid w:val="28A62278"/>
    <w:rsid w:val="2B332536"/>
    <w:rsid w:val="2CEF502D"/>
    <w:rsid w:val="36F1244C"/>
    <w:rsid w:val="41957A02"/>
    <w:rsid w:val="4D856794"/>
    <w:rsid w:val="548E484E"/>
    <w:rsid w:val="55580305"/>
    <w:rsid w:val="6A6B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semiHidden/>
    <w:unhideWhenUsed/>
    <w:uiPriority w:val="99"/>
    <w:rPr>
      <w:color w:val="0000FF"/>
      <w:u w:val="single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171</Words>
  <Characters>980</Characters>
  <Lines>8</Lines>
  <Paragraphs>2</Paragraphs>
  <TotalTime>3</TotalTime>
  <ScaleCrop>false</ScaleCrop>
  <LinksUpToDate>false</LinksUpToDate>
  <CharactersWithSpaces>1149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2018-10-01T06:14:00Z</dcterms:created>
  <dc:creator>Lenovo</dc:creator>
  <cp:lastModifiedBy>Miller王</cp:lastModifiedBy>
  <cp:lastPrinted>2018-10-01T07:36:00Z</cp:lastPrinted>
  <dcterms:modified xsi:type="dcterms:W3CDTF">2018-10-16T06:52:13Z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